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360" w:rsidRPr="00D37C23" w:rsidRDefault="00D37C23">
      <w:pPr>
        <w:widowControl w:val="0"/>
        <w:spacing w:line="240" w:lineRule="auto"/>
        <w:ind w:left="754" w:right="65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bookmarkStart w:id="0" w:name="_page_3_0"/>
      <w:r w:rsidRPr="00D37C23">
        <w:rPr>
          <w:rFonts w:ascii="Times New Roman" w:eastAsia="TTDRV+F1" w:hAnsi="Times New Roman" w:cs="Times New Roman"/>
          <w:b/>
          <w:bCs/>
          <w:color w:val="000000"/>
          <w:sz w:val="32"/>
          <w:szCs w:val="32"/>
        </w:rPr>
        <w:t>АДМИНИСТРАЦИЯ ШУХОВСКОГО СЕЛЬСКОГО ПОСЕЛЕНИЯ ЗНАМЕНСКОГО МУНИЦИПАЛЬНОГО РАЙОНА ОМСКОЙ ОБЛАСТИ</w:t>
      </w:r>
    </w:p>
    <w:p w:rsidR="004A0360" w:rsidRPr="00D37C23" w:rsidRDefault="004A0360">
      <w:pPr>
        <w:spacing w:line="240" w:lineRule="exact"/>
        <w:rPr>
          <w:rFonts w:ascii="Times New Roman" w:hAnsi="Times New Roman" w:cs="Times New Roman"/>
          <w:sz w:val="32"/>
          <w:szCs w:val="32"/>
        </w:rPr>
      </w:pPr>
    </w:p>
    <w:p w:rsidR="004A0360" w:rsidRDefault="004A0360">
      <w:pPr>
        <w:spacing w:after="5" w:line="160" w:lineRule="exact"/>
        <w:rPr>
          <w:sz w:val="16"/>
          <w:szCs w:val="16"/>
        </w:rPr>
      </w:pPr>
    </w:p>
    <w:p w:rsidR="004A0360" w:rsidRDefault="004D117A">
      <w:pPr>
        <w:widowControl w:val="0"/>
        <w:spacing w:line="240" w:lineRule="auto"/>
        <w:ind w:left="2774" w:right="-20"/>
        <w:rPr>
          <w:color w:val="000000"/>
          <w:sz w:val="34"/>
          <w:szCs w:val="34"/>
        </w:rPr>
      </w:pPr>
      <w:r>
        <w:rPr>
          <w:rFonts w:ascii="QNNWW+F3" w:eastAsia="QNNWW+F3" w:hAnsi="QNNWW+F3" w:cs="QNNWW+F3"/>
          <w:color w:val="000000"/>
          <w:sz w:val="34"/>
          <w:szCs w:val="34"/>
        </w:rPr>
        <w:t>ПОСТАНОВЛЕНИЕ</w:t>
      </w:r>
    </w:p>
    <w:p w:rsidR="004A0360" w:rsidRDefault="004A0360">
      <w:pPr>
        <w:spacing w:line="240" w:lineRule="exact"/>
        <w:rPr>
          <w:sz w:val="24"/>
          <w:szCs w:val="24"/>
        </w:rPr>
      </w:pPr>
    </w:p>
    <w:p w:rsidR="004A0360" w:rsidRDefault="004A0360">
      <w:pPr>
        <w:spacing w:line="240" w:lineRule="exact"/>
        <w:rPr>
          <w:sz w:val="24"/>
          <w:szCs w:val="24"/>
        </w:rPr>
      </w:pPr>
    </w:p>
    <w:p w:rsidR="004A0360" w:rsidRDefault="004A0360">
      <w:pPr>
        <w:spacing w:after="7" w:line="160" w:lineRule="exact"/>
        <w:rPr>
          <w:sz w:val="16"/>
          <w:szCs w:val="16"/>
        </w:rPr>
      </w:pPr>
    </w:p>
    <w:p w:rsidR="004D117A" w:rsidRDefault="003F0A2E" w:rsidP="004D117A">
      <w:pPr>
        <w:rPr>
          <w:rFonts w:ascii="QNNWW+F3" w:eastAsia="QNNWW+F3" w:hAnsi="QNNWW+F3" w:cs="QNNWW+F3"/>
          <w:color w:val="000000"/>
          <w:sz w:val="28"/>
          <w:szCs w:val="28"/>
        </w:rPr>
      </w:pPr>
      <w:r>
        <w:rPr>
          <w:rFonts w:ascii="QNNWW+F3" w:eastAsia="QNNWW+F3" w:hAnsi="QNNWW+F3" w:cs="QNNWW+F3"/>
          <w:color w:val="000000"/>
          <w:sz w:val="28"/>
          <w:szCs w:val="28"/>
        </w:rPr>
        <w:t>13</w:t>
      </w:r>
      <w:r w:rsidR="004D117A">
        <w:rPr>
          <w:rFonts w:ascii="QNNWW+F3" w:eastAsia="QNNWW+F3" w:hAnsi="QNNWW+F3" w:cs="QNNWW+F3"/>
          <w:color w:val="000000"/>
          <w:sz w:val="28"/>
          <w:szCs w:val="28"/>
        </w:rPr>
        <w:t>.0</w:t>
      </w:r>
      <w:r>
        <w:rPr>
          <w:rFonts w:ascii="QNNWW+F3" w:eastAsia="QNNWW+F3" w:hAnsi="QNNWW+F3" w:cs="QNNWW+F3"/>
          <w:color w:val="000000"/>
          <w:sz w:val="28"/>
          <w:szCs w:val="28"/>
        </w:rPr>
        <w:t>5</w:t>
      </w:r>
      <w:bookmarkStart w:id="1" w:name="_GoBack"/>
      <w:bookmarkEnd w:id="1"/>
      <w:r w:rsidR="004D117A">
        <w:rPr>
          <w:rFonts w:ascii="QNNWW+F3" w:eastAsia="QNNWW+F3" w:hAnsi="QNNWW+F3" w:cs="QNNWW+F3"/>
          <w:color w:val="000000"/>
          <w:sz w:val="28"/>
          <w:szCs w:val="28"/>
        </w:rPr>
        <w:t>.2025</w:t>
      </w:r>
      <w:r w:rsidR="004D117A">
        <w:rPr>
          <w:rFonts w:ascii="QNNWW+F3" w:eastAsia="QNNWW+F3" w:hAnsi="QNNWW+F3" w:cs="QNNWW+F3"/>
          <w:color w:val="000000"/>
          <w:sz w:val="28"/>
          <w:szCs w:val="28"/>
        </w:rPr>
        <w:tab/>
        <w:t xml:space="preserve">                             </w:t>
      </w:r>
      <w:r w:rsidR="004D117A" w:rsidRPr="004D117A">
        <w:rPr>
          <w:rFonts w:ascii="QNNWW+F3" w:eastAsia="QNNWW+F3" w:hAnsi="QNNWW+F3" w:cs="QNNWW+F3"/>
          <w:color w:val="000000"/>
          <w:sz w:val="28"/>
          <w:szCs w:val="28"/>
        </w:rPr>
        <w:t xml:space="preserve">с. </w:t>
      </w:r>
      <w:r w:rsidR="004D117A" w:rsidRPr="004D117A">
        <w:rPr>
          <w:rFonts w:ascii="Times New Roman" w:eastAsia="QNNWW+F3" w:hAnsi="Times New Roman" w:cs="Times New Roman"/>
          <w:color w:val="000000"/>
          <w:sz w:val="28"/>
          <w:szCs w:val="28"/>
        </w:rPr>
        <w:t>Ш</w:t>
      </w:r>
      <w:r w:rsidR="004D117A" w:rsidRPr="004D117A">
        <w:rPr>
          <w:rFonts w:ascii="___WRD_EMBED_SUB_48" w:eastAsia="QNNWW+F3" w:hAnsi="___WRD_EMBED_SUB_48" w:cs="___WRD_EMBED_SUB_48"/>
          <w:color w:val="000000"/>
          <w:sz w:val="28"/>
          <w:szCs w:val="28"/>
        </w:rPr>
        <w:t>ухово</w:t>
      </w:r>
      <w:r w:rsidR="004D117A">
        <w:rPr>
          <w:rFonts w:ascii="QNNWW+F3" w:eastAsia="QNNWW+F3" w:hAnsi="QNNWW+F3" w:cs="QNNWW+F3"/>
          <w:color w:val="000000"/>
          <w:sz w:val="28"/>
          <w:szCs w:val="28"/>
        </w:rPr>
        <w:t xml:space="preserve">         </w:t>
      </w:r>
      <w:r>
        <w:rPr>
          <w:rFonts w:ascii="QNNWW+F3" w:eastAsia="QNNWW+F3" w:hAnsi="QNNWW+F3" w:cs="QNNWW+F3"/>
          <w:color w:val="000000"/>
          <w:sz w:val="28"/>
          <w:szCs w:val="28"/>
        </w:rPr>
        <w:t xml:space="preserve">                             № 25</w:t>
      </w:r>
    </w:p>
    <w:p w:rsidR="004A0360" w:rsidRDefault="004A0360">
      <w:pPr>
        <w:spacing w:line="240" w:lineRule="exact"/>
        <w:rPr>
          <w:sz w:val="24"/>
          <w:szCs w:val="24"/>
        </w:rPr>
      </w:pPr>
    </w:p>
    <w:p w:rsidR="004A0360" w:rsidRDefault="004A0360">
      <w:pPr>
        <w:spacing w:line="240" w:lineRule="exact"/>
        <w:rPr>
          <w:sz w:val="24"/>
          <w:szCs w:val="24"/>
        </w:rPr>
      </w:pPr>
    </w:p>
    <w:p w:rsidR="004A0360" w:rsidRDefault="004A0360">
      <w:pPr>
        <w:spacing w:after="4" w:line="200" w:lineRule="exact"/>
        <w:rPr>
          <w:sz w:val="20"/>
          <w:szCs w:val="20"/>
        </w:rPr>
      </w:pPr>
    </w:p>
    <w:p w:rsidR="004A0360" w:rsidRDefault="004D117A" w:rsidP="00D37C23">
      <w:pPr>
        <w:widowControl w:val="0"/>
        <w:spacing w:line="239" w:lineRule="auto"/>
        <w:ind w:left="17" w:right="-44"/>
        <w:jc w:val="both"/>
        <w:rPr>
          <w:color w:val="000000"/>
          <w:sz w:val="28"/>
          <w:szCs w:val="28"/>
        </w:rPr>
      </w:pPr>
      <w:proofErr w:type="gramStart"/>
      <w:r>
        <w:rPr>
          <w:rFonts w:ascii="QNNWW+F3" w:eastAsia="QNNWW+F3" w:hAnsi="QNNWW+F3" w:cs="QNNWW+F3"/>
          <w:color w:val="000000"/>
          <w:sz w:val="28"/>
          <w:szCs w:val="28"/>
        </w:rPr>
        <w:t xml:space="preserve">О внесении изменений в постановление Администрации </w:t>
      </w:r>
      <w:r w:rsidR="00D37C23">
        <w:rPr>
          <w:rFonts w:ascii="Times New Roman" w:eastAsia="QNNWW+F3" w:hAnsi="Times New Roman" w:cs="Times New Roman"/>
          <w:color w:val="000000"/>
          <w:sz w:val="28"/>
          <w:szCs w:val="28"/>
        </w:rPr>
        <w:t>Шуховского</w:t>
      </w:r>
      <w:r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 xml:space="preserve"> сельского поселения Знаменского </w:t>
      </w:r>
      <w:r>
        <w:rPr>
          <w:rFonts w:ascii="QNNWW+F3" w:eastAsia="QNNWW+F3" w:hAnsi="QNNWW+F3" w:cs="QNNWW+F3"/>
          <w:color w:val="000000"/>
          <w:sz w:val="28"/>
          <w:szCs w:val="28"/>
        </w:rPr>
        <w:t>муниципал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>ьного района Омской области от 17</w:t>
      </w:r>
      <w:r>
        <w:rPr>
          <w:rFonts w:ascii="QNNWW+F3" w:eastAsia="QNNWW+F3" w:hAnsi="QNNWW+F3" w:cs="QNNWW+F3"/>
          <w:color w:val="000000"/>
          <w:sz w:val="28"/>
          <w:szCs w:val="28"/>
        </w:rPr>
        <w:t>.0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>9</w:t>
      </w:r>
      <w:r>
        <w:rPr>
          <w:rFonts w:ascii="QNNWW+F3" w:eastAsia="QNNWW+F3" w:hAnsi="QNNWW+F3" w:cs="QNNWW+F3"/>
          <w:color w:val="000000"/>
          <w:sz w:val="28"/>
          <w:szCs w:val="28"/>
        </w:rPr>
        <w:t>.202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>2</w:t>
      </w:r>
      <w:r>
        <w:rPr>
          <w:rFonts w:ascii="QNNWW+F3" w:eastAsia="QNNWW+F3" w:hAnsi="QNNWW+F3" w:cs="QNNWW+F3"/>
          <w:color w:val="000000"/>
          <w:sz w:val="28"/>
          <w:szCs w:val="28"/>
        </w:rPr>
        <w:t xml:space="preserve"> №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>73 «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>Об    утверждении     Административного    регламента    предоставления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>муниципальной   услуги     «Принятие   решения  о   сносе   самовольной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>постройки,  решения о сносе самовольной постройки или  ее приведении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>в  соответствие с предельными  параметрами разрешенного   строительства,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 xml:space="preserve">установленными правилами землепользования и застройки, документацией   по планировке территории, или 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>о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>бязательными требованиями к параметрам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>объектов</w:t>
      </w:r>
      <w:proofErr w:type="gramEnd"/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 xml:space="preserve">   капитального   строительства,   установленными   федеральными  законами»</w:t>
      </w:r>
    </w:p>
    <w:p w:rsidR="004A0360" w:rsidRDefault="004A0360" w:rsidP="00D37C23">
      <w:pPr>
        <w:spacing w:line="240" w:lineRule="exact"/>
        <w:jc w:val="both"/>
        <w:rPr>
          <w:sz w:val="24"/>
          <w:szCs w:val="24"/>
        </w:rPr>
      </w:pPr>
    </w:p>
    <w:p w:rsidR="004A0360" w:rsidRDefault="004A0360">
      <w:pPr>
        <w:spacing w:after="5" w:line="240" w:lineRule="exact"/>
        <w:rPr>
          <w:sz w:val="24"/>
          <w:szCs w:val="24"/>
        </w:rPr>
      </w:pPr>
    </w:p>
    <w:p w:rsidR="004D117A" w:rsidRDefault="004D117A">
      <w:pPr>
        <w:spacing w:after="5" w:line="240" w:lineRule="exact"/>
        <w:rPr>
          <w:sz w:val="24"/>
          <w:szCs w:val="24"/>
        </w:rPr>
      </w:pPr>
    </w:p>
    <w:p w:rsidR="004A0360" w:rsidRDefault="004D117A">
      <w:pPr>
        <w:widowControl w:val="0"/>
        <w:spacing w:line="239" w:lineRule="auto"/>
        <w:ind w:right="-18" w:firstLine="707"/>
        <w:jc w:val="both"/>
        <w:rPr>
          <w:color w:val="000000"/>
          <w:sz w:val="28"/>
          <w:szCs w:val="28"/>
        </w:rPr>
      </w:pPr>
      <w:r>
        <w:rPr>
          <w:rFonts w:ascii="QNNWW+F3" w:eastAsia="QNNWW+F3" w:hAnsi="QNNWW+F3" w:cs="QNNWW+F3"/>
          <w:color w:val="000000"/>
          <w:sz w:val="28"/>
          <w:szCs w:val="28"/>
        </w:rPr>
        <w:t xml:space="preserve">В связи с принятием приказа Министерства строительства и </w:t>
      </w:r>
      <w:proofErr w:type="spellStart"/>
      <w:r>
        <w:rPr>
          <w:rFonts w:ascii="QNNWW+F3" w:eastAsia="QNNWW+F3" w:hAnsi="QNNWW+F3" w:cs="QNNWW+F3"/>
          <w:color w:val="000000"/>
          <w:sz w:val="28"/>
          <w:szCs w:val="28"/>
        </w:rPr>
        <w:t>жилищно</w:t>
      </w:r>
      <w:proofErr w:type="spellEnd"/>
      <w:r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proofErr w:type="gramStart"/>
      <w:r>
        <w:rPr>
          <w:rFonts w:ascii="QNNWW+F3" w:eastAsia="QNNWW+F3" w:hAnsi="QNNWW+F3" w:cs="QNNWW+F3"/>
          <w:color w:val="000000"/>
          <w:sz w:val="28"/>
          <w:szCs w:val="28"/>
        </w:rPr>
        <w:t>-к</w:t>
      </w:r>
      <w:proofErr w:type="gramEnd"/>
      <w:r>
        <w:rPr>
          <w:rFonts w:ascii="QNNWW+F3" w:eastAsia="QNNWW+F3" w:hAnsi="QNNWW+F3" w:cs="QNNWW+F3"/>
          <w:color w:val="000000"/>
          <w:sz w:val="28"/>
          <w:szCs w:val="28"/>
        </w:rPr>
        <w:t>оммунального хозяйства РФ от 03.05.2023 № 321 /</w:t>
      </w:r>
      <w:proofErr w:type="spellStart"/>
      <w:r>
        <w:rPr>
          <w:rFonts w:ascii="QNNWW+F3" w:eastAsia="QNNWW+F3" w:hAnsi="QNNWW+F3" w:cs="QNNWW+F3"/>
          <w:color w:val="000000"/>
          <w:sz w:val="28"/>
          <w:szCs w:val="28"/>
        </w:rPr>
        <w:t>пр</w:t>
      </w:r>
      <w:proofErr w:type="spellEnd"/>
      <w:r>
        <w:rPr>
          <w:rFonts w:ascii="QNNWW+F3" w:eastAsia="QNNWW+F3" w:hAnsi="QNNWW+F3" w:cs="QNNWW+F3"/>
          <w:color w:val="000000"/>
          <w:sz w:val="28"/>
          <w:szCs w:val="28"/>
        </w:rPr>
        <w:t xml:space="preserve">, руководствуясь Уставом </w:t>
      </w:r>
      <w:r w:rsidR="00D37C23" w:rsidRPr="00D37C23">
        <w:rPr>
          <w:rFonts w:ascii="Times New Roman" w:eastAsia="QNNWW+F3" w:hAnsi="Times New Roman" w:cs="Times New Roman"/>
          <w:color w:val="000000"/>
          <w:sz w:val="28"/>
          <w:szCs w:val="28"/>
        </w:rPr>
        <w:t>Ш</w:t>
      </w:r>
      <w:r w:rsidR="00D37C23" w:rsidRPr="00D37C23">
        <w:rPr>
          <w:rFonts w:ascii="___WRD_EMBED_SUB_48" w:eastAsia="QNNWW+F3" w:hAnsi="___WRD_EMBED_SUB_48" w:cs="___WRD_EMBED_SUB_48"/>
          <w:color w:val="000000"/>
          <w:sz w:val="28"/>
          <w:szCs w:val="28"/>
        </w:rPr>
        <w:t>уховского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 xml:space="preserve">  </w:t>
      </w:r>
      <w:r w:rsidR="00D37C23" w:rsidRPr="00D37C23">
        <w:rPr>
          <w:rFonts w:ascii="___WRD_EMBED_SUB_48" w:eastAsia="QNNWW+F3" w:hAnsi="___WRD_EMBED_SUB_48" w:cs="___WRD_EMBED_SUB_48"/>
          <w:color w:val="000000"/>
          <w:sz w:val="28"/>
          <w:szCs w:val="28"/>
        </w:rPr>
        <w:t>сельского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r w:rsidR="00D37C23" w:rsidRPr="00D37C23">
        <w:rPr>
          <w:rFonts w:ascii="___WRD_EMBED_SUB_48" w:eastAsia="QNNWW+F3" w:hAnsi="___WRD_EMBED_SUB_48" w:cs="___WRD_EMBED_SUB_48"/>
          <w:color w:val="000000"/>
          <w:sz w:val="28"/>
          <w:szCs w:val="28"/>
        </w:rPr>
        <w:t>поселения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r w:rsidR="00D37C23">
        <w:rPr>
          <w:rFonts w:ascii="___WRD_EMBED_SUB_48" w:eastAsia="QNNWW+F3" w:hAnsi="___WRD_EMBED_SUB_48" w:cs="___WRD_EMBED_SUB_48"/>
          <w:color w:val="000000"/>
          <w:sz w:val="28"/>
          <w:szCs w:val="28"/>
        </w:rPr>
        <w:t>З</w:t>
      </w:r>
      <w:r w:rsidR="00D37C23" w:rsidRPr="00D37C23">
        <w:rPr>
          <w:rFonts w:ascii="___WRD_EMBED_SUB_48" w:eastAsia="QNNWW+F3" w:hAnsi="___WRD_EMBED_SUB_48" w:cs="___WRD_EMBED_SUB_48"/>
          <w:color w:val="000000"/>
          <w:sz w:val="28"/>
          <w:szCs w:val="28"/>
        </w:rPr>
        <w:t>наменского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 xml:space="preserve"> </w:t>
      </w:r>
      <w:r>
        <w:rPr>
          <w:rFonts w:ascii="QNNWW+F3" w:eastAsia="QNNWW+F3" w:hAnsi="QNNWW+F3" w:cs="QNNWW+F3"/>
          <w:color w:val="000000"/>
          <w:sz w:val="28"/>
          <w:szCs w:val="28"/>
        </w:rPr>
        <w:t xml:space="preserve">муниципального района Омской области, Администрация </w:t>
      </w:r>
      <w:r w:rsidR="00D37C23">
        <w:rPr>
          <w:rFonts w:ascii="Times New Roman" w:eastAsia="QNNWW+F3" w:hAnsi="Times New Roman" w:cs="Times New Roman"/>
          <w:color w:val="000000"/>
          <w:sz w:val="28"/>
          <w:szCs w:val="28"/>
        </w:rPr>
        <w:t>Шухов</w:t>
      </w:r>
      <w:r>
        <w:rPr>
          <w:rFonts w:ascii="QNNWW+F3" w:eastAsia="QNNWW+F3" w:hAnsi="QNNWW+F3" w:cs="QNNWW+F3"/>
          <w:color w:val="000000"/>
          <w:sz w:val="28"/>
          <w:szCs w:val="28"/>
        </w:rPr>
        <w:t>ского сельского поселения ПОСТАНОВЛЯЕТ:</w:t>
      </w:r>
    </w:p>
    <w:p w:rsidR="004A0360" w:rsidRDefault="004A0360" w:rsidP="00D37C23">
      <w:pPr>
        <w:spacing w:after="81" w:line="240" w:lineRule="exact"/>
        <w:jc w:val="both"/>
        <w:rPr>
          <w:sz w:val="24"/>
          <w:szCs w:val="24"/>
        </w:rPr>
      </w:pPr>
    </w:p>
    <w:p w:rsidR="00D37C23" w:rsidRPr="00D37C23" w:rsidRDefault="004D117A" w:rsidP="00D37C23">
      <w:pPr>
        <w:jc w:val="both"/>
        <w:rPr>
          <w:rFonts w:ascii="QNNWW+F3" w:eastAsia="QNNWW+F3" w:hAnsi="QNNWW+F3" w:cs="QNNWW+F3"/>
          <w:color w:val="000000"/>
          <w:sz w:val="28"/>
          <w:szCs w:val="28"/>
        </w:rPr>
      </w:pPr>
      <w:r>
        <w:rPr>
          <w:rFonts w:ascii="QNNWW+F3" w:eastAsia="QNNWW+F3" w:hAnsi="QNNWW+F3" w:cs="QNNWW+F3"/>
          <w:color w:val="000000"/>
          <w:sz w:val="28"/>
          <w:szCs w:val="28"/>
        </w:rPr>
        <w:t xml:space="preserve">1. </w:t>
      </w:r>
      <w:proofErr w:type="gramStart"/>
      <w:r>
        <w:rPr>
          <w:rFonts w:ascii="QNNWW+F3" w:eastAsia="QNNWW+F3" w:hAnsi="QNNWW+F3" w:cs="QNNWW+F3"/>
          <w:color w:val="000000"/>
          <w:sz w:val="28"/>
          <w:szCs w:val="28"/>
        </w:rPr>
        <w:t xml:space="preserve">Внести в приложение к постановлению Администрации </w:t>
      </w:r>
      <w:r w:rsidR="00D37C23">
        <w:rPr>
          <w:rFonts w:ascii="Times New Roman" w:eastAsia="QNNWW+F3" w:hAnsi="Times New Roman" w:cs="Times New Roman"/>
          <w:color w:val="000000"/>
          <w:sz w:val="28"/>
          <w:szCs w:val="28"/>
        </w:rPr>
        <w:t>Шухов</w:t>
      </w:r>
      <w:r>
        <w:rPr>
          <w:rFonts w:ascii="QNNWW+F3" w:eastAsia="QNNWW+F3" w:hAnsi="QNNWW+F3" w:cs="QNNWW+F3"/>
          <w:color w:val="000000"/>
          <w:sz w:val="28"/>
          <w:szCs w:val="28"/>
        </w:rPr>
        <w:t xml:space="preserve">ского сельского поселения 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>Знамен</w:t>
      </w:r>
      <w:r>
        <w:rPr>
          <w:rFonts w:ascii="QNNWW+F3" w:eastAsia="QNNWW+F3" w:hAnsi="QNNWW+F3" w:cs="QNNWW+F3"/>
          <w:color w:val="000000"/>
          <w:sz w:val="28"/>
          <w:szCs w:val="28"/>
        </w:rPr>
        <w:t xml:space="preserve">ского муниципального района Омской области </w:t>
      </w:r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>17.09.2022 №73 «Об    утверждении     Административного    регламента    предоставления муниципальной   услуги     «Принятие   решения  о   сносе   самовольной постройки,  решения о сносе самовольной постройки или  ее приведении в  соответствие с предельными  параметрами разрешенного   строительства, установленными правилами землепользования и застройки, документацией   по планировке территории, или обязательными требованиями к параметрам объектов   капитального</w:t>
      </w:r>
      <w:proofErr w:type="gramEnd"/>
      <w:r w:rsidR="00D37C23" w:rsidRPr="00D37C23">
        <w:rPr>
          <w:rFonts w:ascii="QNNWW+F3" w:eastAsia="QNNWW+F3" w:hAnsi="QNNWW+F3" w:cs="QNNWW+F3"/>
          <w:color w:val="000000"/>
          <w:sz w:val="28"/>
          <w:szCs w:val="28"/>
        </w:rPr>
        <w:t xml:space="preserve">   строительства,   установленными   федеральными  законами»</w:t>
      </w:r>
    </w:p>
    <w:p w:rsidR="004A0360" w:rsidRDefault="004D117A">
      <w:pPr>
        <w:widowControl w:val="0"/>
        <w:spacing w:line="239" w:lineRule="auto"/>
        <w:ind w:right="-18" w:firstLine="707"/>
        <w:jc w:val="both"/>
        <w:rPr>
          <w:color w:val="000000"/>
          <w:sz w:val="28"/>
          <w:szCs w:val="28"/>
        </w:rPr>
      </w:pPr>
      <w:r>
        <w:rPr>
          <w:rFonts w:ascii="QNNWW+F3" w:eastAsia="QNNWW+F3" w:hAnsi="QNNWW+F3" w:cs="QNNWW+F3"/>
          <w:color w:val="000000"/>
          <w:sz w:val="28"/>
          <w:szCs w:val="28"/>
        </w:rPr>
        <w:t>следующие изменения:</w:t>
      </w:r>
    </w:p>
    <w:p w:rsidR="004A0360" w:rsidRDefault="004D117A">
      <w:pPr>
        <w:widowControl w:val="0"/>
        <w:tabs>
          <w:tab w:val="left" w:pos="848"/>
          <w:tab w:val="left" w:pos="3174"/>
          <w:tab w:val="left" w:pos="5505"/>
          <w:tab w:val="left" w:pos="6816"/>
          <w:tab w:val="left" w:pos="8246"/>
        </w:tabs>
        <w:spacing w:line="239" w:lineRule="auto"/>
        <w:ind w:right="-19" w:firstLine="707"/>
        <w:jc w:val="both"/>
        <w:rPr>
          <w:color w:val="000000"/>
          <w:sz w:val="28"/>
          <w:szCs w:val="28"/>
        </w:rPr>
        <w:sectPr w:rsidR="004A0360">
          <w:type w:val="continuous"/>
          <w:pgSz w:w="11906" w:h="16838"/>
          <w:pgMar w:top="1130" w:right="845" w:bottom="0" w:left="1701" w:header="0" w:footer="0" w:gutter="0"/>
          <w:cols w:space="708"/>
        </w:sectPr>
      </w:pPr>
      <w:r>
        <w:rPr>
          <w:rFonts w:ascii="QNNWW+F3" w:eastAsia="QNNWW+F3" w:hAnsi="QNNWW+F3" w:cs="QNNWW+F3"/>
          <w:color w:val="000000"/>
          <w:sz w:val="28"/>
          <w:szCs w:val="28"/>
        </w:rPr>
        <w:t xml:space="preserve">1) пункт 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>6.2</w:t>
      </w:r>
      <w:r>
        <w:rPr>
          <w:rFonts w:ascii="QNNWW+F3" w:eastAsia="QNNWW+F3" w:hAnsi="QNNWW+F3" w:cs="QNNWW+F3"/>
          <w:color w:val="000000"/>
          <w:sz w:val="28"/>
          <w:szCs w:val="28"/>
        </w:rPr>
        <w:t xml:space="preserve"> изложить раз</w:t>
      </w:r>
      <w:r w:rsidR="00D37C23">
        <w:rPr>
          <w:rFonts w:ascii="QNNWW+F3" w:eastAsia="QNNWW+F3" w:hAnsi="QNNWW+F3" w:cs="QNNWW+F3"/>
          <w:color w:val="000000"/>
          <w:sz w:val="28"/>
          <w:szCs w:val="28"/>
        </w:rPr>
        <w:t>дела II в следующей редакции: «6.2</w:t>
      </w:r>
      <w:r>
        <w:rPr>
          <w:rFonts w:ascii="QNNWW+F3" w:eastAsia="QNNWW+F3" w:hAnsi="QNNWW+F3" w:cs="QNNWW+F3"/>
          <w:color w:val="000000"/>
          <w:sz w:val="28"/>
          <w:szCs w:val="28"/>
        </w:rPr>
        <w:t>. Исчерпывающий перечень документов, необходимых в соответствии с нормативными правовыми актами Российской Федерации и Омской области для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предоставления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муниципальной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услуги,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которые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являются</w:t>
      </w:r>
      <w:bookmarkEnd w:id="0"/>
    </w:p>
    <w:p w:rsidR="004A0360" w:rsidRDefault="004D117A">
      <w:pPr>
        <w:widowControl w:val="0"/>
        <w:spacing w:line="240" w:lineRule="auto"/>
        <w:ind w:left="4618" w:right="-20"/>
        <w:rPr>
          <w:color w:val="000000"/>
          <w:sz w:val="24"/>
          <w:szCs w:val="24"/>
        </w:rPr>
      </w:pPr>
      <w:bookmarkStart w:id="2" w:name="_page_30_0"/>
      <w:r>
        <w:rPr>
          <w:rFonts w:ascii="QNNWW+F3" w:eastAsia="QNNWW+F3" w:hAnsi="QNNWW+F3" w:cs="QNNWW+F3"/>
          <w:color w:val="000000"/>
          <w:sz w:val="24"/>
          <w:szCs w:val="24"/>
        </w:rPr>
        <w:lastRenderedPageBreak/>
        <w:t>2</w:t>
      </w:r>
    </w:p>
    <w:p w:rsidR="004A0360" w:rsidRDefault="004A0360">
      <w:pPr>
        <w:spacing w:after="15" w:line="120" w:lineRule="exact"/>
        <w:rPr>
          <w:sz w:val="12"/>
          <w:szCs w:val="12"/>
        </w:rPr>
      </w:pPr>
    </w:p>
    <w:p w:rsidR="004A0360" w:rsidRDefault="004D117A">
      <w:pPr>
        <w:widowControl w:val="0"/>
        <w:spacing w:line="239" w:lineRule="auto"/>
        <w:ind w:right="-17"/>
        <w:jc w:val="both"/>
        <w:rPr>
          <w:color w:val="000000"/>
          <w:sz w:val="28"/>
          <w:szCs w:val="28"/>
        </w:rPr>
      </w:pPr>
      <w:proofErr w:type="gramStart"/>
      <w:r>
        <w:rPr>
          <w:rFonts w:ascii="QNNWW+F3" w:eastAsia="QNNWW+F3" w:hAnsi="QNNWW+F3" w:cs="QNNWW+F3"/>
          <w:color w:val="000000"/>
          <w:sz w:val="28"/>
          <w:szCs w:val="28"/>
        </w:rPr>
        <w:t>необходимыми</w:t>
      </w:r>
      <w:proofErr w:type="gramEnd"/>
      <w:r>
        <w:rPr>
          <w:rFonts w:ascii="QNNWW+F3" w:eastAsia="QNNWW+F3" w:hAnsi="QNNWW+F3" w:cs="QNNWW+F3"/>
          <w:color w:val="000000"/>
          <w:sz w:val="28"/>
          <w:szCs w:val="28"/>
        </w:rPr>
        <w:t xml:space="preserve"> и обязательными для предоставления муниципальной услуги. В целях получения муниципальной услуги заявителем направляется в Администрацию </w:t>
      </w:r>
      <w:r w:rsidR="00D37C23">
        <w:rPr>
          <w:rFonts w:ascii="Times New Roman" w:eastAsia="QNNWW+F3" w:hAnsi="Times New Roman" w:cs="Times New Roman"/>
          <w:color w:val="000000"/>
          <w:sz w:val="28"/>
          <w:szCs w:val="28"/>
        </w:rPr>
        <w:t>Шуховского</w:t>
      </w:r>
      <w:r>
        <w:rPr>
          <w:rFonts w:ascii="QNNWW+F3" w:eastAsia="QNNWW+F3" w:hAnsi="QNNWW+F3" w:cs="QNNWW+F3"/>
          <w:color w:val="000000"/>
          <w:sz w:val="28"/>
          <w:szCs w:val="28"/>
        </w:rPr>
        <w:t xml:space="preserve"> сельского поселения уведомление о выявлении самовольной постройки.</w:t>
      </w:r>
    </w:p>
    <w:p w:rsidR="004A0360" w:rsidRDefault="004D117A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QNNWW+F3" w:eastAsia="QNNWW+F3" w:hAnsi="QNNWW+F3" w:cs="QNNWW+F3"/>
          <w:color w:val="000000"/>
          <w:sz w:val="28"/>
          <w:szCs w:val="28"/>
        </w:rPr>
        <w:t>К уведомлению прилагаются:</w:t>
      </w:r>
    </w:p>
    <w:p w:rsidR="004A0360" w:rsidRDefault="004D117A">
      <w:pPr>
        <w:widowControl w:val="0"/>
        <w:tabs>
          <w:tab w:val="left" w:pos="1239"/>
          <w:tab w:val="left" w:pos="1994"/>
          <w:tab w:val="left" w:pos="3933"/>
          <w:tab w:val="left" w:pos="5768"/>
          <w:tab w:val="left" w:pos="7687"/>
        </w:tabs>
        <w:spacing w:line="239" w:lineRule="auto"/>
        <w:ind w:right="-18" w:firstLine="707"/>
        <w:jc w:val="both"/>
        <w:rPr>
          <w:color w:val="000000"/>
          <w:sz w:val="28"/>
          <w:szCs w:val="28"/>
        </w:rPr>
      </w:pPr>
      <w:proofErr w:type="gramStart"/>
      <w:r>
        <w:rPr>
          <w:rFonts w:ascii="QNNWW+F3" w:eastAsia="QNNWW+F3" w:hAnsi="QNNWW+F3" w:cs="QNNWW+F3"/>
          <w:color w:val="000000"/>
          <w:sz w:val="28"/>
          <w:szCs w:val="28"/>
        </w:rPr>
        <w:t>1)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Акт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контрольного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(надзорного)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мероприятия,</w:t>
      </w:r>
      <w:r>
        <w:rPr>
          <w:rFonts w:ascii="QNNWW+F3" w:eastAsia="QNNWW+F3" w:hAnsi="QNNWW+F3" w:cs="QNNWW+F3"/>
          <w:color w:val="000000"/>
          <w:sz w:val="28"/>
          <w:szCs w:val="28"/>
        </w:rPr>
        <w:tab/>
        <w:t>составленный исполнительным органом государственной власти, должностным лицом или органом местного самоуправления, уполномоченным на осуществление контроля (надзора), указанного в части 2 статьи 55.32 Градостроительного кодекса Российской Федерации, в соответствии с Федеральным законом от 31 июля 2020 г. № 248-ФЗ «О государственном контроле (надзоре) и муниципальном контроле в Российской Федерации».</w:t>
      </w:r>
      <w:proofErr w:type="gramEnd"/>
    </w:p>
    <w:p w:rsidR="004A0360" w:rsidRDefault="004D117A">
      <w:pPr>
        <w:widowControl w:val="0"/>
        <w:spacing w:line="239" w:lineRule="auto"/>
        <w:ind w:right="-19" w:firstLine="707"/>
        <w:jc w:val="both"/>
        <w:rPr>
          <w:color w:val="000000"/>
          <w:sz w:val="28"/>
          <w:szCs w:val="28"/>
        </w:rPr>
      </w:pPr>
      <w:proofErr w:type="gramStart"/>
      <w:r>
        <w:rPr>
          <w:rFonts w:ascii="QNNWW+F3" w:eastAsia="QNNWW+F3" w:hAnsi="QNNWW+F3" w:cs="QNNWW+F3"/>
          <w:color w:val="000000"/>
          <w:sz w:val="28"/>
          <w:szCs w:val="28"/>
        </w:rPr>
        <w:t>2) Сведения, содержащиеся в Едином государственном реестре недвижимости, предоставленные в форме электронного документа или в форме документа на бумажном носителе в виде копии документа, на основании которого сведения внесены в Единый государственный реестр недвижимости, выписки из Единого государственного реестра недвижимости или ином виде, установленном в соответствии со статьей 62 Федерального закона от 13 июля 2015 г. № 218-ФЗ «О государстве</w:t>
      </w:r>
      <w:r w:rsidR="000927FF">
        <w:rPr>
          <w:rFonts w:ascii="QNNWW+F3" w:eastAsia="QNNWW+F3" w:hAnsi="QNNWW+F3" w:cs="QNNWW+F3"/>
          <w:color w:val="000000"/>
          <w:sz w:val="28"/>
          <w:szCs w:val="28"/>
        </w:rPr>
        <w:t>нной регистрации</w:t>
      </w:r>
      <w:proofErr w:type="gramEnd"/>
      <w:r w:rsidR="000927FF">
        <w:rPr>
          <w:rFonts w:ascii="QNNWW+F3" w:eastAsia="QNNWW+F3" w:hAnsi="QNNWW+F3" w:cs="QNNWW+F3"/>
          <w:color w:val="000000"/>
          <w:sz w:val="28"/>
          <w:szCs w:val="28"/>
        </w:rPr>
        <w:t xml:space="preserve"> недвижимости».</w:t>
      </w:r>
    </w:p>
    <w:p w:rsidR="004A0360" w:rsidRDefault="004A0360">
      <w:pPr>
        <w:widowControl w:val="0"/>
        <w:spacing w:line="240" w:lineRule="auto"/>
        <w:ind w:left="4618" w:right="-20"/>
        <w:rPr>
          <w:color w:val="000000"/>
          <w:sz w:val="24"/>
          <w:szCs w:val="24"/>
        </w:rPr>
      </w:pPr>
      <w:bookmarkStart w:id="3" w:name="_page_33_0"/>
      <w:bookmarkEnd w:id="2"/>
    </w:p>
    <w:p w:rsidR="004A0360" w:rsidRDefault="004A0360">
      <w:pPr>
        <w:spacing w:after="15" w:line="120" w:lineRule="exact"/>
        <w:rPr>
          <w:sz w:val="12"/>
          <w:szCs w:val="12"/>
        </w:rPr>
      </w:pPr>
    </w:p>
    <w:p w:rsidR="000927FF" w:rsidRPr="000927FF" w:rsidRDefault="000927FF" w:rsidP="000927FF">
      <w:pPr>
        <w:widowControl w:val="0"/>
        <w:spacing w:line="239" w:lineRule="auto"/>
        <w:ind w:right="-19"/>
        <w:rPr>
          <w:rFonts w:ascii="QNNWW+F3" w:eastAsia="QNNWW+F3" w:hAnsi="QNNWW+F3" w:cs="QNNWW+F3"/>
          <w:color w:val="000000"/>
          <w:sz w:val="28"/>
          <w:szCs w:val="28"/>
        </w:rPr>
      </w:pPr>
      <w:r>
        <w:rPr>
          <w:rFonts w:ascii="QNNWW+F3" w:eastAsia="QNNWW+F3" w:hAnsi="QNNWW+F3" w:cs="QNNWW+F3"/>
          <w:color w:val="000000"/>
          <w:sz w:val="24"/>
          <w:szCs w:val="24"/>
        </w:rPr>
        <w:t xml:space="preserve">  </w:t>
      </w:r>
      <w:r w:rsidRPr="000927FF">
        <w:rPr>
          <w:rFonts w:ascii="QNNWW+F3" w:eastAsia="QNNWW+F3" w:hAnsi="QNNWW+F3" w:cs="QNNWW+F3"/>
          <w:color w:val="000000"/>
          <w:sz w:val="28"/>
          <w:szCs w:val="28"/>
        </w:rPr>
        <w:t>2.  Обнародовать настоящее постановление в установленном порядке.</w:t>
      </w:r>
    </w:p>
    <w:p w:rsidR="000927FF" w:rsidRDefault="000927FF" w:rsidP="000927FF">
      <w:pPr>
        <w:widowControl w:val="0"/>
        <w:spacing w:line="239" w:lineRule="auto"/>
        <w:ind w:right="-19"/>
        <w:rPr>
          <w:rFonts w:ascii="QNNWW+F3" w:eastAsia="QNNWW+F3" w:hAnsi="QNNWW+F3" w:cs="QNNWW+F3"/>
          <w:color w:val="000000"/>
          <w:sz w:val="28"/>
          <w:szCs w:val="28"/>
        </w:rPr>
      </w:pPr>
      <w:r w:rsidRPr="000927FF">
        <w:rPr>
          <w:rFonts w:ascii="QNNWW+F3" w:eastAsia="QNNWW+F3" w:hAnsi="QNNWW+F3" w:cs="QNNWW+F3"/>
          <w:color w:val="000000"/>
          <w:sz w:val="28"/>
          <w:szCs w:val="28"/>
        </w:rPr>
        <w:t xml:space="preserve">  </w:t>
      </w:r>
    </w:p>
    <w:p w:rsidR="000927FF" w:rsidRPr="000927FF" w:rsidRDefault="000927FF" w:rsidP="000927FF">
      <w:pPr>
        <w:widowControl w:val="0"/>
        <w:spacing w:line="239" w:lineRule="auto"/>
        <w:ind w:right="-19"/>
        <w:rPr>
          <w:rFonts w:ascii="QNNWW+F3" w:eastAsia="QNNWW+F3" w:hAnsi="QNNWW+F3" w:cs="QNNWW+F3"/>
          <w:color w:val="000000"/>
          <w:sz w:val="28"/>
          <w:szCs w:val="28"/>
        </w:rPr>
      </w:pPr>
      <w:r w:rsidRPr="000927FF">
        <w:rPr>
          <w:rFonts w:ascii="QNNWW+F3" w:eastAsia="QNNWW+F3" w:hAnsi="QNNWW+F3" w:cs="QNNWW+F3"/>
          <w:color w:val="000000"/>
          <w:sz w:val="28"/>
          <w:szCs w:val="28"/>
        </w:rPr>
        <w:t xml:space="preserve">  3.   Постановление вступает в силу после его официального опубликования.</w:t>
      </w:r>
    </w:p>
    <w:p w:rsidR="000927FF" w:rsidRPr="000927FF" w:rsidRDefault="000927FF" w:rsidP="000927FF">
      <w:pPr>
        <w:widowControl w:val="0"/>
        <w:spacing w:line="239" w:lineRule="auto"/>
        <w:ind w:right="-19" w:firstLine="707"/>
        <w:rPr>
          <w:rFonts w:ascii="QNNWW+F3" w:eastAsia="QNNWW+F3" w:hAnsi="QNNWW+F3" w:cs="QNNWW+F3"/>
          <w:color w:val="000000"/>
          <w:sz w:val="28"/>
          <w:szCs w:val="28"/>
        </w:rPr>
      </w:pPr>
    </w:p>
    <w:p w:rsidR="000927FF" w:rsidRDefault="000927FF" w:rsidP="000927FF">
      <w:pPr>
        <w:widowControl w:val="0"/>
        <w:spacing w:line="239" w:lineRule="auto"/>
        <w:ind w:right="-19" w:firstLine="707"/>
        <w:jc w:val="both"/>
        <w:rPr>
          <w:rFonts w:ascii="QNNWW+F3" w:eastAsia="QNNWW+F3" w:hAnsi="QNNWW+F3" w:cs="QNNWW+F3"/>
          <w:color w:val="000000"/>
          <w:sz w:val="24"/>
          <w:szCs w:val="24"/>
        </w:rPr>
      </w:pPr>
    </w:p>
    <w:p w:rsidR="000927FF" w:rsidRDefault="000927FF" w:rsidP="000927FF">
      <w:pPr>
        <w:widowControl w:val="0"/>
        <w:spacing w:line="239" w:lineRule="auto"/>
        <w:ind w:right="-19" w:firstLine="707"/>
        <w:jc w:val="both"/>
        <w:rPr>
          <w:rFonts w:ascii="QNNWW+F3" w:eastAsia="QNNWW+F3" w:hAnsi="QNNWW+F3" w:cs="QNNWW+F3"/>
          <w:color w:val="000000"/>
          <w:sz w:val="24"/>
          <w:szCs w:val="24"/>
        </w:rPr>
      </w:pPr>
    </w:p>
    <w:p w:rsidR="000927FF" w:rsidRPr="000927FF" w:rsidRDefault="000927FF" w:rsidP="000927FF">
      <w:pPr>
        <w:widowControl w:val="0"/>
        <w:spacing w:line="239" w:lineRule="auto"/>
        <w:ind w:right="-19" w:firstLine="707"/>
        <w:jc w:val="both"/>
        <w:rPr>
          <w:rFonts w:ascii="QNNWW+F3" w:eastAsia="QNNWW+F3" w:hAnsi="QNNWW+F3" w:cs="QNNWW+F3"/>
          <w:color w:val="000000"/>
          <w:sz w:val="24"/>
          <w:szCs w:val="24"/>
        </w:rPr>
      </w:pPr>
    </w:p>
    <w:p w:rsidR="004A0360" w:rsidRPr="000927FF" w:rsidRDefault="000927FF" w:rsidP="000927FF">
      <w:pPr>
        <w:widowControl w:val="0"/>
        <w:spacing w:line="239" w:lineRule="auto"/>
        <w:ind w:right="-19"/>
        <w:rPr>
          <w:rFonts w:ascii="Times New Roman" w:hAnsi="Times New Roman" w:cs="Times New Roman"/>
          <w:sz w:val="28"/>
          <w:szCs w:val="28"/>
        </w:rPr>
      </w:pPr>
      <w:r w:rsidRPr="000927FF">
        <w:rPr>
          <w:rFonts w:ascii="Times New Roman" w:eastAsia="QNNWW+F3" w:hAnsi="Times New Roman" w:cs="Times New Roman"/>
          <w:color w:val="000000"/>
          <w:sz w:val="28"/>
          <w:szCs w:val="28"/>
        </w:rPr>
        <w:t>Глава  Шуховского</w:t>
      </w:r>
    </w:p>
    <w:p w:rsidR="004A0360" w:rsidRPr="000927FF" w:rsidRDefault="000927FF" w:rsidP="000927FF">
      <w:pPr>
        <w:tabs>
          <w:tab w:val="left" w:pos="6930"/>
        </w:tabs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927FF">
        <w:rPr>
          <w:rFonts w:ascii="Times New Roman" w:hAnsi="Times New Roman" w:cs="Times New Roman"/>
          <w:sz w:val="28"/>
          <w:szCs w:val="28"/>
        </w:rPr>
        <w:t xml:space="preserve">ельского </w:t>
      </w:r>
      <w:r>
        <w:rPr>
          <w:rFonts w:ascii="Times New Roman" w:hAnsi="Times New Roman" w:cs="Times New Roman"/>
          <w:sz w:val="28"/>
          <w:szCs w:val="28"/>
        </w:rPr>
        <w:t>посел</w:t>
      </w:r>
      <w:r w:rsidRPr="000927FF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ab/>
        <w:t>Ю.В. Глебко</w:t>
      </w:r>
    </w:p>
    <w:p w:rsidR="004A0360" w:rsidRPr="000927FF" w:rsidRDefault="004A0360" w:rsidP="000927F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4A0360" w:rsidRDefault="004A0360" w:rsidP="000927FF">
      <w:pPr>
        <w:spacing w:line="240" w:lineRule="exact"/>
        <w:rPr>
          <w:sz w:val="24"/>
          <w:szCs w:val="24"/>
        </w:rPr>
      </w:pPr>
    </w:p>
    <w:p w:rsidR="004A0360" w:rsidRDefault="004A0360">
      <w:pPr>
        <w:spacing w:line="240" w:lineRule="exact"/>
        <w:rPr>
          <w:sz w:val="24"/>
          <w:szCs w:val="24"/>
        </w:rPr>
      </w:pPr>
    </w:p>
    <w:p w:rsidR="004A0360" w:rsidRDefault="004A0360">
      <w:pPr>
        <w:spacing w:line="240" w:lineRule="exact"/>
        <w:rPr>
          <w:sz w:val="24"/>
          <w:szCs w:val="24"/>
        </w:rPr>
      </w:pPr>
    </w:p>
    <w:bookmarkEnd w:id="3"/>
    <w:p w:rsidR="004A0360" w:rsidRDefault="004A0360">
      <w:pPr>
        <w:spacing w:after="10" w:line="180" w:lineRule="exact"/>
        <w:rPr>
          <w:sz w:val="18"/>
          <w:szCs w:val="18"/>
        </w:rPr>
      </w:pPr>
    </w:p>
    <w:sectPr w:rsidR="004A0360">
      <w:pgSz w:w="11906" w:h="16838"/>
      <w:pgMar w:top="714" w:right="847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AE4D29E-1DA7-4F98-B945-CC8585C918CF}"/>
    <w:embedBold r:id="rId2" w:fontKey="{7E453CAB-EFDA-493C-875D-ADF3DCE51FE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TDRV+F1">
    <w:charset w:val="01"/>
    <w:family w:val="auto"/>
    <w:pitch w:val="variable"/>
    <w:sig w:usb0="E0002EFF" w:usb1="C000785B" w:usb2="00000009" w:usb3="00000000" w:csb0="400001FF" w:csb1="FFFF0000"/>
    <w:embedBold r:id="rId3" w:fontKey="{863C53F3-C8C9-4845-992F-84941E5EA999}"/>
  </w:font>
  <w:font w:name="QNNWW+F3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4" w:fontKey="{F57FCF40-6BEF-438C-837F-6EFCF9193B0E}"/>
  </w:font>
  <w:font w:name="___WRD_EMBED_SUB_48">
    <w:altName w:val="Times New Roman"/>
    <w:panose1 w:val="02020603050405020304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4E9847D-5EFF-4A40-9C93-167E00DA9B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A0360"/>
    <w:rsid w:val="000927FF"/>
    <w:rsid w:val="003F0A2E"/>
    <w:rsid w:val="004A0360"/>
    <w:rsid w:val="004D117A"/>
    <w:rsid w:val="00D3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ORION</dc:creator>
  <cp:lastModifiedBy>ORION</cp:lastModifiedBy>
  <cp:revision>4</cp:revision>
  <cp:lastPrinted>2025-05-13T03:37:00Z</cp:lastPrinted>
  <dcterms:created xsi:type="dcterms:W3CDTF">2025-05-05T10:57:00Z</dcterms:created>
  <dcterms:modified xsi:type="dcterms:W3CDTF">2025-05-13T03:38:00Z</dcterms:modified>
</cp:coreProperties>
</file>