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C681B">
        <w:rPr>
          <w:i/>
          <w:color w:val="000000" w:themeColor="text1"/>
          <w:sz w:val="22"/>
          <w:szCs w:val="22"/>
        </w:rPr>
        <w:t>№4</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5C681B">
        <w:rPr>
          <w:i/>
          <w:color w:val="000000" w:themeColor="text1"/>
          <w:sz w:val="22"/>
          <w:szCs w:val="22"/>
        </w:rPr>
        <w:t>1</w:t>
      </w:r>
      <w:r w:rsidR="003C4019">
        <w:rPr>
          <w:i/>
          <w:color w:val="000000" w:themeColor="text1"/>
          <w:sz w:val="22"/>
          <w:szCs w:val="22"/>
        </w:rPr>
        <w:t>7</w:t>
      </w:r>
      <w:r w:rsidR="003C1B34" w:rsidRPr="0044157A">
        <w:rPr>
          <w:i/>
          <w:color w:val="000000" w:themeColor="text1"/>
          <w:sz w:val="22"/>
          <w:szCs w:val="22"/>
        </w:rPr>
        <w:t>»</w:t>
      </w:r>
      <w:r w:rsidR="007C5D31" w:rsidRPr="0044157A">
        <w:rPr>
          <w:i/>
          <w:color w:val="000000" w:themeColor="text1"/>
          <w:sz w:val="22"/>
          <w:szCs w:val="22"/>
        </w:rPr>
        <w:t xml:space="preserve"> </w:t>
      </w:r>
      <w:r w:rsidR="003C4019">
        <w:rPr>
          <w:i/>
          <w:color w:val="000000" w:themeColor="text1"/>
          <w:sz w:val="22"/>
          <w:szCs w:val="22"/>
        </w:rPr>
        <w:t xml:space="preserve">февраля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422A42" w:rsidRDefault="00422A42" w:rsidP="00422A42"/>
    <w:p w:rsidR="00422A42" w:rsidRDefault="00422A42" w:rsidP="00422A42">
      <w:pPr>
        <w:pStyle w:val="ConsPlusNormal"/>
        <w:widowControl/>
        <w:ind w:firstLine="709"/>
        <w:jc w:val="right"/>
        <w:rPr>
          <w:rFonts w:ascii="Times New Roman" w:hAnsi="Times New Roman" w:cs="Times New Roman"/>
          <w:color w:val="000000"/>
          <w:sz w:val="28"/>
          <w:szCs w:val="28"/>
        </w:rPr>
      </w:pPr>
    </w:p>
    <w:p w:rsidR="004E289E" w:rsidRPr="007F23A0" w:rsidRDefault="004E289E" w:rsidP="004E289E">
      <w:pPr>
        <w:jc w:val="center"/>
        <w:rPr>
          <w:b/>
          <w:i/>
          <w:sz w:val="24"/>
          <w:szCs w:val="24"/>
        </w:rPr>
      </w:pPr>
    </w:p>
    <w:p w:rsidR="005C681B" w:rsidRDefault="005C681B" w:rsidP="005C681B">
      <w:pPr>
        <w:jc w:val="center"/>
        <w:rPr>
          <w:b/>
          <w:bCs/>
          <w:color w:val="000000"/>
          <w:sz w:val="28"/>
        </w:rPr>
      </w:pPr>
      <w:r w:rsidRPr="00AB353A">
        <w:rPr>
          <w:b/>
          <w:bCs/>
          <w:color w:val="000000"/>
          <w:sz w:val="28"/>
        </w:rPr>
        <w:t xml:space="preserve">АДМИНИСТРАЦИЯ </w:t>
      </w:r>
      <w:r>
        <w:rPr>
          <w:b/>
          <w:bCs/>
          <w:color w:val="000000"/>
          <w:sz w:val="28"/>
        </w:rPr>
        <w:t>ШУХОВСКОГО</w:t>
      </w:r>
      <w:r w:rsidRPr="00AB353A">
        <w:rPr>
          <w:b/>
          <w:bCs/>
          <w:color w:val="000000"/>
          <w:sz w:val="28"/>
        </w:rPr>
        <w:t xml:space="preserve"> СЕЛЬСКОГО ПОСЕЛЕНИЯ</w:t>
      </w:r>
      <w:r w:rsidRPr="00AB353A">
        <w:rPr>
          <w:b/>
          <w:bCs/>
          <w:color w:val="000000"/>
          <w:sz w:val="28"/>
          <w:szCs w:val="28"/>
        </w:rPr>
        <w:br/>
      </w:r>
      <w:r>
        <w:rPr>
          <w:b/>
          <w:bCs/>
          <w:color w:val="000000"/>
          <w:sz w:val="28"/>
        </w:rPr>
        <w:t>ЗНАМЕНСКОГО</w:t>
      </w:r>
      <w:r w:rsidRPr="00AB353A">
        <w:rPr>
          <w:b/>
          <w:bCs/>
          <w:color w:val="000000"/>
          <w:sz w:val="28"/>
        </w:rPr>
        <w:t xml:space="preserve"> МУНИЦИПАЛЬНОГО РАЙОНА</w:t>
      </w:r>
      <w:r w:rsidRPr="00AB353A">
        <w:rPr>
          <w:b/>
          <w:bCs/>
          <w:color w:val="000000"/>
          <w:sz w:val="28"/>
          <w:szCs w:val="28"/>
        </w:rPr>
        <w:br/>
      </w:r>
      <w:r w:rsidRPr="00AB353A">
        <w:rPr>
          <w:b/>
          <w:bCs/>
          <w:color w:val="000000"/>
          <w:sz w:val="28"/>
        </w:rPr>
        <w:t>ОМСКОЙ ОБЛАСТИ</w:t>
      </w:r>
      <w:r w:rsidRPr="00AB353A">
        <w:rPr>
          <w:b/>
          <w:bCs/>
          <w:color w:val="000000"/>
          <w:sz w:val="28"/>
          <w:szCs w:val="28"/>
        </w:rPr>
        <w:br/>
      </w:r>
    </w:p>
    <w:p w:rsidR="005C681B" w:rsidRDefault="005C681B" w:rsidP="005C681B">
      <w:pPr>
        <w:jc w:val="center"/>
        <w:rPr>
          <w:b/>
          <w:bCs/>
          <w:color w:val="000000"/>
          <w:sz w:val="28"/>
        </w:rPr>
      </w:pPr>
      <w:r w:rsidRPr="00AB353A">
        <w:rPr>
          <w:b/>
          <w:bCs/>
          <w:color w:val="000000"/>
          <w:sz w:val="28"/>
        </w:rPr>
        <w:t>П О С Т А Н О В Л Е Н И Е</w:t>
      </w:r>
    </w:p>
    <w:p w:rsidR="005C681B" w:rsidRDefault="005C681B" w:rsidP="005C681B">
      <w:pPr>
        <w:rPr>
          <w:b/>
          <w:bCs/>
          <w:color w:val="000000"/>
          <w:sz w:val="28"/>
          <w:szCs w:val="28"/>
        </w:rPr>
      </w:pPr>
    </w:p>
    <w:p w:rsidR="005C681B" w:rsidRDefault="005C681B" w:rsidP="005C681B">
      <w:pPr>
        <w:tabs>
          <w:tab w:val="left" w:pos="7515"/>
        </w:tabs>
        <w:rPr>
          <w:b/>
          <w:bCs/>
          <w:color w:val="000000"/>
          <w:sz w:val="28"/>
          <w:szCs w:val="28"/>
        </w:rPr>
      </w:pPr>
      <w:r>
        <w:rPr>
          <w:b/>
          <w:bCs/>
          <w:color w:val="000000"/>
          <w:sz w:val="28"/>
          <w:szCs w:val="28"/>
        </w:rPr>
        <w:t xml:space="preserve"> от 07.02.2025 года</w:t>
      </w:r>
      <w:r>
        <w:rPr>
          <w:b/>
          <w:bCs/>
          <w:color w:val="000000"/>
          <w:sz w:val="28"/>
          <w:szCs w:val="28"/>
        </w:rPr>
        <w:tab/>
        <w:t>№7-П</w:t>
      </w:r>
    </w:p>
    <w:p w:rsidR="005C681B" w:rsidRDefault="005C681B" w:rsidP="005C681B">
      <w:pPr>
        <w:jc w:val="both"/>
        <w:rPr>
          <w:color w:val="000000"/>
          <w:sz w:val="28"/>
        </w:rPr>
      </w:pPr>
      <w:r w:rsidRPr="00AB353A">
        <w:rPr>
          <w:b/>
          <w:bCs/>
          <w:color w:val="000000"/>
          <w:sz w:val="28"/>
          <w:szCs w:val="28"/>
        </w:rPr>
        <w:br/>
      </w:r>
      <w:r>
        <w:rPr>
          <w:b/>
          <w:color w:val="000000"/>
          <w:sz w:val="28"/>
        </w:rPr>
        <w:t xml:space="preserve">   О внесении изменений в  административный регламент</w:t>
      </w:r>
      <w:r w:rsidRPr="00AB353A">
        <w:rPr>
          <w:b/>
          <w:color w:val="000000"/>
          <w:sz w:val="28"/>
        </w:rPr>
        <w:t xml:space="preserve"> предоставления</w:t>
      </w:r>
      <w:r>
        <w:rPr>
          <w:b/>
          <w:color w:val="000000"/>
          <w:sz w:val="28"/>
          <w:szCs w:val="28"/>
        </w:rPr>
        <w:t xml:space="preserve"> </w:t>
      </w:r>
      <w:r w:rsidRPr="00AB353A">
        <w:rPr>
          <w:b/>
          <w:color w:val="000000"/>
          <w:sz w:val="28"/>
        </w:rPr>
        <w:t xml:space="preserve">муниципальной услуги </w:t>
      </w:r>
      <w:r w:rsidRPr="006C7CBD">
        <w:rPr>
          <w:b/>
          <w:color w:val="000000"/>
          <w:sz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Шуховского сельского поселения, а также посадку (взлет) на площадки, расположенные в границах поселения, сведения о которых не опубликованы в документах</w:t>
      </w:r>
      <w:r>
        <w:rPr>
          <w:b/>
          <w:color w:val="000000"/>
          <w:sz w:val="28"/>
        </w:rPr>
        <w:t xml:space="preserve"> </w:t>
      </w:r>
      <w:r w:rsidRPr="006C7CBD">
        <w:rPr>
          <w:b/>
          <w:color w:val="000000"/>
          <w:sz w:val="28"/>
        </w:rPr>
        <w:t xml:space="preserve"> аэронавигационной информации»</w:t>
      </w:r>
    </w:p>
    <w:p w:rsidR="005C681B" w:rsidRDefault="005C681B" w:rsidP="005C681B">
      <w:pPr>
        <w:jc w:val="both"/>
        <w:rPr>
          <w:color w:val="000000"/>
          <w:sz w:val="28"/>
        </w:rPr>
      </w:pPr>
      <w:r w:rsidRPr="00AB353A">
        <w:rPr>
          <w:color w:val="000000"/>
          <w:sz w:val="28"/>
        </w:rPr>
        <w:br/>
        <w:t>Руководствуясь</w:t>
      </w:r>
      <w:r>
        <w:rPr>
          <w:color w:val="000000"/>
          <w:sz w:val="28"/>
        </w:rPr>
        <w:t xml:space="preserve"> Указом Губернатора Омской области от 27.06.2025 № 140,в целях реализации Указа Президента Российской Федерации от 19.10.2022 № 757 «О мерах, осуществляемых в субъектах Российской Федерации» </w:t>
      </w:r>
      <w:r w:rsidRPr="00AB353A">
        <w:rPr>
          <w:color w:val="000000"/>
          <w:sz w:val="28"/>
        </w:rPr>
        <w:t xml:space="preserve"> администрация</w:t>
      </w:r>
      <w:r>
        <w:rPr>
          <w:color w:val="000000"/>
          <w:sz w:val="28"/>
          <w:szCs w:val="28"/>
        </w:rPr>
        <w:t xml:space="preserve"> </w:t>
      </w:r>
      <w:r>
        <w:rPr>
          <w:color w:val="000000"/>
          <w:sz w:val="28"/>
        </w:rPr>
        <w:t>Шуховского</w:t>
      </w:r>
      <w:r w:rsidRPr="00AB353A">
        <w:rPr>
          <w:color w:val="000000"/>
          <w:sz w:val="28"/>
        </w:rPr>
        <w:t xml:space="preserve"> сельского поселения </w:t>
      </w:r>
      <w:r>
        <w:rPr>
          <w:color w:val="000000"/>
          <w:sz w:val="28"/>
        </w:rPr>
        <w:t>Знаменского муниципального района</w:t>
      </w:r>
    </w:p>
    <w:p w:rsidR="005C681B" w:rsidRDefault="005C681B" w:rsidP="005C681B">
      <w:pPr>
        <w:jc w:val="both"/>
        <w:rPr>
          <w:color w:val="000000"/>
          <w:sz w:val="28"/>
        </w:rPr>
      </w:pPr>
      <w:r>
        <w:rPr>
          <w:color w:val="000000"/>
          <w:sz w:val="28"/>
        </w:rPr>
        <w:t>ПОСТАНОВЛЯЕТ:</w:t>
      </w:r>
    </w:p>
    <w:p w:rsidR="005C681B" w:rsidRDefault="005C681B" w:rsidP="005C681B">
      <w:pPr>
        <w:jc w:val="both"/>
        <w:rPr>
          <w:color w:val="000000"/>
          <w:sz w:val="28"/>
        </w:rPr>
      </w:pPr>
      <w:r>
        <w:rPr>
          <w:color w:val="000000"/>
          <w:sz w:val="28"/>
        </w:rPr>
        <w:t>1</w:t>
      </w:r>
      <w:r w:rsidRPr="00B45271">
        <w:rPr>
          <w:color w:val="000000"/>
          <w:sz w:val="28"/>
        </w:rPr>
        <w:t xml:space="preserve">.Внести </w:t>
      </w:r>
      <w:r>
        <w:rPr>
          <w:color w:val="000000"/>
          <w:sz w:val="28"/>
        </w:rPr>
        <w:t>в</w:t>
      </w:r>
      <w:r w:rsidRPr="00B45271">
        <w:rPr>
          <w:color w:val="000000"/>
          <w:sz w:val="28"/>
        </w:rPr>
        <w:t xml:space="preserve"> административный регламент предоставления</w:t>
      </w:r>
      <w:r w:rsidRPr="00B45271">
        <w:rPr>
          <w:color w:val="000000"/>
          <w:sz w:val="28"/>
          <w:szCs w:val="28"/>
        </w:rPr>
        <w:t xml:space="preserve"> </w:t>
      </w:r>
      <w:r w:rsidRPr="00B45271">
        <w:rPr>
          <w:color w:val="000000"/>
          <w:sz w:val="28"/>
        </w:rPr>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Шуховского сельского поселения, а также посадку (взлет) на площадки, расположенные в границах поселения, сведения о которых не опубликованы в документах  аэронавигационной информации»</w:t>
      </w:r>
      <w:r>
        <w:rPr>
          <w:color w:val="000000"/>
          <w:sz w:val="28"/>
        </w:rPr>
        <w:t xml:space="preserve"> следующие изменения:</w:t>
      </w:r>
    </w:p>
    <w:p w:rsidR="005C681B" w:rsidRDefault="005C681B" w:rsidP="005C681B">
      <w:pPr>
        <w:jc w:val="both"/>
        <w:rPr>
          <w:color w:val="000000"/>
          <w:sz w:val="28"/>
        </w:rPr>
      </w:pPr>
      <w:r w:rsidRPr="00FD3AF2">
        <w:rPr>
          <w:i/>
          <w:color w:val="000000"/>
          <w:sz w:val="28"/>
        </w:rPr>
        <w:t>1.1</w:t>
      </w:r>
      <w:r>
        <w:rPr>
          <w:i/>
          <w:color w:val="000000"/>
          <w:sz w:val="28"/>
        </w:rPr>
        <w:t>)</w:t>
      </w:r>
      <w:r>
        <w:rPr>
          <w:color w:val="000000"/>
          <w:sz w:val="28"/>
        </w:rPr>
        <w:t xml:space="preserve"> пп.1 п.2 Регламента  исключить;</w:t>
      </w:r>
    </w:p>
    <w:p w:rsidR="005C681B" w:rsidRDefault="005C681B" w:rsidP="005C681B">
      <w:pPr>
        <w:jc w:val="both"/>
        <w:rPr>
          <w:color w:val="000000"/>
          <w:sz w:val="28"/>
        </w:rPr>
      </w:pPr>
      <w:r w:rsidRPr="00FD3AF2">
        <w:rPr>
          <w:i/>
          <w:color w:val="000000"/>
          <w:sz w:val="28"/>
        </w:rPr>
        <w:t>1.2</w:t>
      </w:r>
      <w:r>
        <w:rPr>
          <w:i/>
          <w:color w:val="000000"/>
          <w:sz w:val="28"/>
        </w:rPr>
        <w:t>)</w:t>
      </w:r>
      <w:r>
        <w:rPr>
          <w:color w:val="000000"/>
          <w:sz w:val="28"/>
        </w:rPr>
        <w:t xml:space="preserve"> пункт 3, раздела </w:t>
      </w:r>
      <w:r>
        <w:rPr>
          <w:color w:val="000000"/>
          <w:sz w:val="28"/>
          <w:lang w:val="en-US"/>
        </w:rPr>
        <w:t>II</w:t>
      </w:r>
      <w:r w:rsidRPr="00F52F0A">
        <w:rPr>
          <w:color w:val="000000"/>
          <w:sz w:val="28"/>
        </w:rPr>
        <w:t xml:space="preserve"> </w:t>
      </w:r>
      <w:r>
        <w:rPr>
          <w:color w:val="000000"/>
          <w:sz w:val="28"/>
        </w:rPr>
        <w:t>изложить в следующей редакции:</w:t>
      </w:r>
    </w:p>
    <w:p w:rsidR="005C681B" w:rsidRPr="00FD3AF2" w:rsidRDefault="005C681B" w:rsidP="005C681B">
      <w:pPr>
        <w:jc w:val="both"/>
        <w:rPr>
          <w:color w:val="000000"/>
          <w:sz w:val="28"/>
        </w:rPr>
      </w:pPr>
      <w:r w:rsidRPr="00FD3AF2">
        <w:rPr>
          <w:i/>
          <w:color w:val="000000"/>
          <w:sz w:val="28"/>
        </w:rPr>
        <w:t>3</w:t>
      </w:r>
      <w:r>
        <w:rPr>
          <w:i/>
          <w:color w:val="000000"/>
          <w:sz w:val="28"/>
        </w:rPr>
        <w:t xml:space="preserve">) </w:t>
      </w:r>
      <w:r>
        <w:rPr>
          <w:color w:val="000000"/>
          <w:sz w:val="28"/>
        </w:rPr>
        <w:t xml:space="preserve">Основанием  для выполнения полетов БВС является разрешение оперативного штаба Омской области и выданное разрешение на использование воздушного пространства ЕС </w:t>
      </w:r>
      <w:r>
        <w:rPr>
          <w:color w:val="000000"/>
          <w:sz w:val="28"/>
        </w:rPr>
        <w:lastRenderedPageBreak/>
        <w:t>ОрВД</w:t>
      </w:r>
    </w:p>
    <w:p w:rsidR="005C681B" w:rsidRPr="00F52F0A" w:rsidRDefault="005C681B" w:rsidP="005C681B">
      <w:pPr>
        <w:jc w:val="both"/>
        <w:rPr>
          <w:color w:val="000000"/>
          <w:sz w:val="28"/>
        </w:rPr>
      </w:pPr>
    </w:p>
    <w:p w:rsidR="005C681B" w:rsidRDefault="005C681B" w:rsidP="005C681B">
      <w:pPr>
        <w:jc w:val="center"/>
        <w:rPr>
          <w:color w:val="000000"/>
          <w:sz w:val="28"/>
        </w:rPr>
      </w:pPr>
      <w:r>
        <w:rPr>
          <w:color w:val="000000"/>
          <w:sz w:val="28"/>
        </w:rPr>
        <w:t xml:space="preserve"> 2</w:t>
      </w:r>
      <w:r w:rsidRPr="00AB353A">
        <w:rPr>
          <w:color w:val="000000"/>
          <w:sz w:val="28"/>
        </w:rPr>
        <w:t>. Контроль за исполнением настоящего постановления оставляю за собой.</w:t>
      </w:r>
      <w:r w:rsidRPr="00AB353A">
        <w:rPr>
          <w:color w:val="000000"/>
          <w:sz w:val="28"/>
          <w:szCs w:val="28"/>
        </w:rPr>
        <w:br/>
      </w:r>
    </w:p>
    <w:p w:rsidR="005C681B" w:rsidRDefault="005C681B" w:rsidP="005C681B">
      <w:pPr>
        <w:rPr>
          <w:color w:val="000000"/>
          <w:sz w:val="28"/>
        </w:rPr>
      </w:pPr>
    </w:p>
    <w:p w:rsidR="005C681B" w:rsidRDefault="005C681B" w:rsidP="005C681B">
      <w:pPr>
        <w:rPr>
          <w:color w:val="000000"/>
          <w:sz w:val="28"/>
        </w:rPr>
      </w:pPr>
    </w:p>
    <w:p w:rsidR="005C681B" w:rsidRDefault="005C681B" w:rsidP="005C681B">
      <w:pPr>
        <w:rPr>
          <w:color w:val="000000"/>
          <w:sz w:val="28"/>
        </w:rPr>
      </w:pPr>
      <w:r>
        <w:rPr>
          <w:color w:val="000000"/>
          <w:sz w:val="28"/>
        </w:rPr>
        <w:t>И.о главы</w:t>
      </w:r>
      <w:r w:rsidRPr="00AB353A">
        <w:rPr>
          <w:color w:val="000000"/>
          <w:sz w:val="28"/>
        </w:rPr>
        <w:t xml:space="preserve"> сельского поселения</w:t>
      </w:r>
      <w:r>
        <w:rPr>
          <w:color w:val="000000"/>
          <w:sz w:val="28"/>
        </w:rPr>
        <w:t xml:space="preserve">                                   Ю.В.Глебко</w:t>
      </w:r>
    </w:p>
    <w:p w:rsidR="005C681B" w:rsidRDefault="005C681B" w:rsidP="005C681B">
      <w:pPr>
        <w:rPr>
          <w:b/>
          <w:bCs/>
          <w:color w:val="000000"/>
          <w:sz w:val="24"/>
        </w:rPr>
      </w:pPr>
    </w:p>
    <w:p w:rsidR="005C681B" w:rsidRDefault="005C681B" w:rsidP="005C681B">
      <w:pPr>
        <w:rPr>
          <w:b/>
          <w:bCs/>
          <w:color w:val="000000"/>
          <w:sz w:val="24"/>
        </w:rPr>
      </w:pPr>
    </w:p>
    <w:p w:rsidR="005C681B" w:rsidRDefault="005C681B" w:rsidP="005C681B">
      <w:pPr>
        <w:rPr>
          <w:b/>
          <w:bCs/>
          <w:color w:val="000000"/>
          <w:sz w:val="24"/>
        </w:rPr>
      </w:pPr>
    </w:p>
    <w:p w:rsidR="0003323A" w:rsidRDefault="0003323A" w:rsidP="0003323A">
      <w:pPr>
        <w:spacing w:line="240" w:lineRule="exact"/>
        <w:jc w:val="both"/>
        <w:rPr>
          <w:sz w:val="26"/>
          <w:szCs w:val="26"/>
        </w:rPr>
      </w:pPr>
    </w:p>
    <w:p w:rsidR="0003323A" w:rsidRDefault="0003323A" w:rsidP="0003323A">
      <w:pPr>
        <w:spacing w:line="240" w:lineRule="exact"/>
        <w:jc w:val="both"/>
        <w:rPr>
          <w:sz w:val="26"/>
          <w:szCs w:val="26"/>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B2" w:rsidRDefault="00760DB2">
      <w:r>
        <w:separator/>
      </w:r>
    </w:p>
  </w:endnote>
  <w:endnote w:type="continuationSeparator" w:id="1">
    <w:p w:rsidR="00760DB2" w:rsidRDefault="00760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B2" w:rsidRDefault="00760DB2">
      <w:r>
        <w:separator/>
      </w:r>
    </w:p>
  </w:footnote>
  <w:footnote w:type="continuationSeparator" w:id="1">
    <w:p w:rsidR="00760DB2" w:rsidRDefault="00760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3">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4">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1"/>
  </w:num>
  <w:num w:numId="2">
    <w:abstractNumId w:val="14"/>
  </w:num>
  <w:num w:numId="3">
    <w:abstractNumId w:val="17"/>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9"/>
  </w:num>
  <w:num w:numId="9">
    <w:abstractNumId w:val="25"/>
  </w:num>
  <w:num w:numId="10">
    <w:abstractNumId w:val="23"/>
  </w:num>
  <w:num w:numId="11">
    <w:abstractNumId w:val="10"/>
  </w:num>
  <w:num w:numId="12">
    <w:abstractNumId w:val="8"/>
  </w:num>
  <w:num w:numId="13">
    <w:abstractNumId w:val="12"/>
  </w:num>
  <w:num w:numId="14">
    <w:abstractNumId w:val="21"/>
  </w:num>
  <w:num w:numId="15">
    <w:abstractNumId w:val="16"/>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67586"/>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29FD"/>
    <w:rsid w:val="004952CE"/>
    <w:rsid w:val="004A403B"/>
    <w:rsid w:val="004E289E"/>
    <w:rsid w:val="004F4D0C"/>
    <w:rsid w:val="004F53D5"/>
    <w:rsid w:val="00504463"/>
    <w:rsid w:val="005313E9"/>
    <w:rsid w:val="0053313B"/>
    <w:rsid w:val="00550731"/>
    <w:rsid w:val="00550D98"/>
    <w:rsid w:val="00551027"/>
    <w:rsid w:val="00553260"/>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50B55"/>
    <w:rsid w:val="00754DB1"/>
    <w:rsid w:val="00757B24"/>
    <w:rsid w:val="00760DB2"/>
    <w:rsid w:val="00771CC2"/>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12E46"/>
    <w:rsid w:val="009136B0"/>
    <w:rsid w:val="00916FE7"/>
    <w:rsid w:val="009341AC"/>
    <w:rsid w:val="00956DF6"/>
    <w:rsid w:val="00957402"/>
    <w:rsid w:val="00957AE5"/>
    <w:rsid w:val="00970E38"/>
    <w:rsid w:val="00984AD4"/>
    <w:rsid w:val="00987A6D"/>
    <w:rsid w:val="0099343B"/>
    <w:rsid w:val="00993769"/>
    <w:rsid w:val="00995A7C"/>
    <w:rsid w:val="009A01B7"/>
    <w:rsid w:val="009A3D7E"/>
    <w:rsid w:val="009A5539"/>
    <w:rsid w:val="009A57FF"/>
    <w:rsid w:val="009D4DDF"/>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5441"/>
    <w:rsid w:val="00B951D4"/>
    <w:rsid w:val="00BA67E1"/>
    <w:rsid w:val="00BA68B3"/>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uiPriority="35"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сельсовет</Company>
  <LinksUpToDate>false</LinksUpToDate>
  <CharactersWithSpaces>2380</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2025-02-17T04:45:00Z</dcterms:created>
  <dcterms:modified xsi:type="dcterms:W3CDTF">2025-02-17T04:45:00Z</dcterms:modified>
</cp:coreProperties>
</file>